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30" w:rsidRDefault="006841BF">
      <w:pPr>
        <w:pStyle w:val="Corpotesto"/>
        <w:spacing w:before="73"/>
        <w:ind w:left="112"/>
      </w:pPr>
      <w:r>
        <w:t>IMPORTO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COPIA</w:t>
      </w:r>
      <w:r>
        <w:rPr>
          <w:spacing w:val="56"/>
        </w:rPr>
        <w:t xml:space="preserve"> </w:t>
      </w:r>
      <w:r w:rsidR="00A373AF">
        <w:rPr>
          <w:spacing w:val="56"/>
        </w:rPr>
        <w:t>DAL</w:t>
      </w:r>
      <w:r w:rsidR="008B7AF9">
        <w:rPr>
          <w:spacing w:val="56"/>
        </w:rPr>
        <w:t xml:space="preserve"> 18.08.2021</w:t>
      </w:r>
    </w:p>
    <w:p w:rsidR="003B6D30" w:rsidRDefault="003B6D30">
      <w:pPr>
        <w:rPr>
          <w:b/>
          <w:sz w:val="26"/>
        </w:rPr>
      </w:pPr>
    </w:p>
    <w:p w:rsidR="003B6D30" w:rsidRDefault="003B6D30">
      <w:pPr>
        <w:spacing w:before="1"/>
        <w:rPr>
          <w:b/>
        </w:rPr>
      </w:pPr>
    </w:p>
    <w:p w:rsidR="003B6D30" w:rsidRDefault="006841BF">
      <w:pPr>
        <w:pStyle w:val="Corpotesto"/>
        <w:ind w:left="112"/>
      </w:pP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 w:rsidR="00CB5041">
        <w:t>senza certificazione di conformità</w:t>
      </w:r>
      <w:r>
        <w:rPr>
          <w:spacing w:val="-1"/>
        </w:rPr>
        <w:t xml:space="preserve"> </w:t>
      </w:r>
      <w:r>
        <w:t>rilasciate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u w:val="thick"/>
        </w:rPr>
        <w:t>forma</w:t>
      </w:r>
      <w:r>
        <w:rPr>
          <w:spacing w:val="-1"/>
          <w:u w:val="thick"/>
        </w:rPr>
        <w:t xml:space="preserve"> </w:t>
      </w:r>
      <w:r>
        <w:rPr>
          <w:u w:val="thick"/>
        </w:rPr>
        <w:t>cartacea</w:t>
      </w:r>
    </w:p>
    <w:p w:rsidR="003B6D30" w:rsidRDefault="003B6D30">
      <w:pPr>
        <w:spacing w:after="1"/>
        <w:rPr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4050"/>
        <w:gridCol w:w="4081"/>
      </w:tblGrid>
      <w:tr w:rsidR="003B6D30">
        <w:trPr>
          <w:trHeight w:val="386"/>
        </w:trPr>
        <w:tc>
          <w:tcPr>
            <w:tcW w:w="1517" w:type="dxa"/>
          </w:tcPr>
          <w:p w:rsidR="003B6D30" w:rsidRDefault="006841BF">
            <w:pPr>
              <w:pStyle w:val="TableParagraph"/>
              <w:spacing w:before="54"/>
              <w:ind w:left="191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Pagine</w:t>
            </w:r>
          </w:p>
        </w:tc>
        <w:tc>
          <w:tcPr>
            <w:tcW w:w="4050" w:type="dxa"/>
          </w:tcPr>
          <w:p w:rsidR="003B6D30" w:rsidRDefault="006841BF">
            <w:pPr>
              <w:pStyle w:val="TableParagraph"/>
              <w:spacing w:before="54"/>
              <w:ind w:left="659" w:right="658"/>
              <w:rPr>
                <w:sz w:val="24"/>
              </w:rPr>
            </w:pPr>
            <w:r>
              <w:rPr>
                <w:sz w:val="24"/>
              </w:rPr>
              <w:t>Diritti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urgenti</w:t>
            </w:r>
          </w:p>
        </w:tc>
        <w:tc>
          <w:tcPr>
            <w:tcW w:w="4081" w:type="dxa"/>
          </w:tcPr>
          <w:p w:rsidR="003B6D30" w:rsidRDefault="006841BF">
            <w:pPr>
              <w:pStyle w:val="TableParagraph"/>
              <w:spacing w:before="54"/>
              <w:ind w:left="1024" w:right="0"/>
              <w:jc w:val="left"/>
              <w:rPr>
                <w:sz w:val="24"/>
              </w:rPr>
            </w:pPr>
            <w:r>
              <w:rPr>
                <w:sz w:val="24"/>
              </w:rPr>
              <w:t>Diritti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urgenti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050" w:type="dxa"/>
          </w:tcPr>
          <w:p w:rsidR="003B6D30" w:rsidRDefault="006841BF">
            <w:pPr>
              <w:pStyle w:val="TableParagraph"/>
              <w:ind w:left="659" w:right="654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1,47</w:t>
            </w:r>
          </w:p>
        </w:tc>
        <w:tc>
          <w:tcPr>
            <w:tcW w:w="4081" w:type="dxa"/>
          </w:tcPr>
          <w:p w:rsidR="003B6D30" w:rsidRDefault="006841BF">
            <w:pPr>
              <w:pStyle w:val="TableParagraph"/>
              <w:ind w:left="1658" w:right="165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4,41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050" w:type="dxa"/>
          </w:tcPr>
          <w:p w:rsidR="003B6D30" w:rsidRDefault="006841BF">
            <w:pPr>
              <w:pStyle w:val="TableParagraph"/>
              <w:ind w:left="659" w:right="654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2,96</w:t>
            </w:r>
          </w:p>
        </w:tc>
        <w:tc>
          <w:tcPr>
            <w:tcW w:w="4081" w:type="dxa"/>
          </w:tcPr>
          <w:p w:rsidR="003B6D30" w:rsidRDefault="006841BF">
            <w:pPr>
              <w:pStyle w:val="TableParagraph"/>
              <w:ind w:left="1658" w:right="165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8,88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050" w:type="dxa"/>
          </w:tcPr>
          <w:p w:rsidR="003B6D30" w:rsidRDefault="006841BF">
            <w:pPr>
              <w:pStyle w:val="TableParagraph"/>
              <w:ind w:left="659" w:right="654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5,88</w:t>
            </w:r>
          </w:p>
        </w:tc>
        <w:tc>
          <w:tcPr>
            <w:tcW w:w="4081" w:type="dxa"/>
          </w:tcPr>
          <w:p w:rsidR="003B6D30" w:rsidRDefault="006841BF">
            <w:pPr>
              <w:pStyle w:val="TableParagraph"/>
              <w:ind w:left="1658" w:right="165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17,64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4050" w:type="dxa"/>
          </w:tcPr>
          <w:p w:rsidR="003B6D30" w:rsidRDefault="006841BF">
            <w:pPr>
              <w:pStyle w:val="TableParagraph"/>
              <w:ind w:left="659" w:right="654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11,79</w:t>
            </w:r>
          </w:p>
        </w:tc>
        <w:tc>
          <w:tcPr>
            <w:tcW w:w="4081" w:type="dxa"/>
          </w:tcPr>
          <w:p w:rsidR="003B6D30" w:rsidRDefault="006841BF">
            <w:pPr>
              <w:pStyle w:val="TableParagraph"/>
              <w:ind w:left="1658" w:right="165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35,37</w:t>
            </w:r>
          </w:p>
        </w:tc>
      </w:tr>
      <w:tr w:rsidR="003B6D30">
        <w:trPr>
          <w:trHeight w:val="379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4050" w:type="dxa"/>
          </w:tcPr>
          <w:p w:rsidR="003B6D30" w:rsidRDefault="006841BF">
            <w:pPr>
              <w:pStyle w:val="TableParagraph"/>
              <w:ind w:left="659" w:right="654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23,58</w:t>
            </w:r>
          </w:p>
        </w:tc>
        <w:tc>
          <w:tcPr>
            <w:tcW w:w="4081" w:type="dxa"/>
          </w:tcPr>
          <w:p w:rsidR="003B6D30" w:rsidRDefault="006841BF">
            <w:pPr>
              <w:pStyle w:val="TableParagraph"/>
              <w:ind w:left="1658" w:right="1657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70,74</w:t>
            </w:r>
          </w:p>
        </w:tc>
      </w:tr>
      <w:tr w:rsidR="003B6D30">
        <w:trPr>
          <w:trHeight w:val="657"/>
        </w:trPr>
        <w:tc>
          <w:tcPr>
            <w:tcW w:w="1517" w:type="dxa"/>
          </w:tcPr>
          <w:p w:rsidR="003B6D30" w:rsidRDefault="006841BF">
            <w:pPr>
              <w:pStyle w:val="TableParagraph"/>
              <w:spacing w:before="50"/>
              <w:ind w:left="194"/>
              <w:rPr>
                <w:sz w:val="24"/>
              </w:rPr>
            </w:pPr>
            <w:proofErr w:type="gramStart"/>
            <w:r>
              <w:rPr>
                <w:sz w:val="24"/>
              </w:rPr>
              <w:t>oltre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100</w:t>
            </w:r>
          </w:p>
        </w:tc>
        <w:tc>
          <w:tcPr>
            <w:tcW w:w="4050" w:type="dxa"/>
          </w:tcPr>
          <w:p w:rsidR="003B6D30" w:rsidRDefault="006841BF">
            <w:pPr>
              <w:pStyle w:val="TableParagraph"/>
              <w:spacing w:before="50"/>
              <w:ind w:left="859" w:right="258" w:hanging="579"/>
              <w:jc w:val="left"/>
              <w:rPr>
                <w:sz w:val="24"/>
              </w:rPr>
            </w:pPr>
            <w:r>
              <w:rPr>
                <w:sz w:val="24"/>
              </w:rPr>
              <w:t>€ 23,58 più € 9,83 ogni ulteriori 100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pagine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frazione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4081" w:type="dxa"/>
          </w:tcPr>
          <w:p w:rsidR="003B6D30" w:rsidRDefault="006841BF">
            <w:pPr>
              <w:pStyle w:val="TableParagraph"/>
              <w:spacing w:before="50"/>
              <w:ind w:left="863" w:right="0" w:hanging="689"/>
              <w:jc w:val="left"/>
              <w:rPr>
                <w:sz w:val="24"/>
              </w:rPr>
            </w:pPr>
            <w:r>
              <w:rPr>
                <w:sz w:val="24"/>
              </w:rPr>
              <w:t>€ 70,74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€ 29,49 ogni ulteriori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pagine</w:t>
            </w:r>
            <w:r>
              <w:rPr>
                <w:spacing w:val="-1"/>
                <w:sz w:val="24"/>
              </w:rPr>
              <w:t xml:space="preserve"> </w:t>
            </w:r>
            <w:r w:rsidR="008B7AF9">
              <w:rPr>
                <w:sz w:val="24"/>
              </w:rPr>
              <w:t>o frazione</w:t>
            </w:r>
            <w:r>
              <w:rPr>
                <w:sz w:val="24"/>
              </w:rPr>
              <w:t xml:space="preserve">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</w:tbl>
    <w:p w:rsidR="003B6D30" w:rsidRDefault="003B6D30">
      <w:pPr>
        <w:rPr>
          <w:i/>
          <w:sz w:val="26"/>
        </w:rPr>
      </w:pPr>
    </w:p>
    <w:p w:rsidR="003B6D30" w:rsidRDefault="003B6D30">
      <w:pPr>
        <w:rPr>
          <w:i/>
          <w:sz w:val="26"/>
        </w:rPr>
      </w:pPr>
    </w:p>
    <w:p w:rsidR="003B6D30" w:rsidRDefault="006841BF">
      <w:pPr>
        <w:pStyle w:val="Corpotesto"/>
        <w:spacing w:before="229"/>
        <w:ind w:left="112"/>
      </w:pP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 w:rsidR="00A42C37">
        <w:t>con certificazione di conformità</w:t>
      </w:r>
      <w:r>
        <w:rPr>
          <w:spacing w:val="-1"/>
        </w:rPr>
        <w:t xml:space="preserve"> </w:t>
      </w:r>
      <w:r>
        <w:t>rilasciate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thick"/>
        </w:rPr>
        <w:t>forma</w:t>
      </w:r>
      <w:r>
        <w:rPr>
          <w:spacing w:val="-1"/>
          <w:u w:val="thick"/>
        </w:rPr>
        <w:t xml:space="preserve"> </w:t>
      </w:r>
      <w:r>
        <w:rPr>
          <w:u w:val="thick"/>
        </w:rPr>
        <w:t>cartacea</w:t>
      </w:r>
    </w:p>
    <w:p w:rsidR="003B6D30" w:rsidRDefault="003B6D30">
      <w:pPr>
        <w:spacing w:before="1"/>
        <w:rPr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4095"/>
        <w:gridCol w:w="4035"/>
      </w:tblGrid>
      <w:tr w:rsidR="003B6D30">
        <w:trPr>
          <w:trHeight w:val="386"/>
        </w:trPr>
        <w:tc>
          <w:tcPr>
            <w:tcW w:w="1517" w:type="dxa"/>
          </w:tcPr>
          <w:p w:rsidR="003B6D30" w:rsidRDefault="006841BF">
            <w:pPr>
              <w:pStyle w:val="TableParagraph"/>
              <w:spacing w:before="54"/>
              <w:ind w:left="191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Pagine</w:t>
            </w:r>
          </w:p>
        </w:tc>
        <w:tc>
          <w:tcPr>
            <w:tcW w:w="4095" w:type="dxa"/>
          </w:tcPr>
          <w:p w:rsidR="003B6D30" w:rsidRDefault="006841BF">
            <w:pPr>
              <w:pStyle w:val="TableParagraph"/>
              <w:spacing w:before="54"/>
              <w:ind w:left="681" w:right="681"/>
              <w:rPr>
                <w:sz w:val="24"/>
              </w:rPr>
            </w:pPr>
            <w:r>
              <w:rPr>
                <w:sz w:val="24"/>
              </w:rPr>
              <w:t>Diritti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urgenti</w:t>
            </w:r>
          </w:p>
        </w:tc>
        <w:tc>
          <w:tcPr>
            <w:tcW w:w="4035" w:type="dxa"/>
          </w:tcPr>
          <w:p w:rsidR="003B6D30" w:rsidRDefault="006841BF">
            <w:pPr>
              <w:pStyle w:val="TableParagraph"/>
              <w:spacing w:before="54"/>
              <w:ind w:left="1032" w:right="0"/>
              <w:jc w:val="left"/>
              <w:rPr>
                <w:sz w:val="24"/>
              </w:rPr>
            </w:pPr>
            <w:r>
              <w:rPr>
                <w:sz w:val="24"/>
              </w:rPr>
              <w:t>Diritti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urgenti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095" w:type="dxa"/>
          </w:tcPr>
          <w:p w:rsidR="003B6D30" w:rsidRDefault="006841BF">
            <w:pPr>
              <w:pStyle w:val="TableParagraph"/>
              <w:ind w:left="681" w:right="67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54"/>
                <w:sz w:val="24"/>
              </w:rPr>
              <w:t xml:space="preserve"> </w:t>
            </w:r>
            <w:r w:rsidR="008B7AF9">
              <w:rPr>
                <w:sz w:val="24"/>
              </w:rPr>
              <w:t>11,80</w:t>
            </w:r>
          </w:p>
        </w:tc>
        <w:tc>
          <w:tcPr>
            <w:tcW w:w="4035" w:type="dxa"/>
          </w:tcPr>
          <w:p w:rsidR="003B6D30" w:rsidRDefault="006841BF">
            <w:pPr>
              <w:pStyle w:val="TableParagraph"/>
              <w:ind w:left="1637" w:right="1632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 w:rsidR="008B7AF9">
              <w:rPr>
                <w:sz w:val="24"/>
              </w:rPr>
              <w:t>35,40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095" w:type="dxa"/>
          </w:tcPr>
          <w:p w:rsidR="003B6D30" w:rsidRDefault="006841BF">
            <w:pPr>
              <w:pStyle w:val="TableParagraph"/>
              <w:ind w:left="681" w:right="67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 w:rsidR="008B7AF9">
              <w:rPr>
                <w:sz w:val="24"/>
              </w:rPr>
              <w:t>13,78</w:t>
            </w:r>
          </w:p>
        </w:tc>
        <w:tc>
          <w:tcPr>
            <w:tcW w:w="4035" w:type="dxa"/>
          </w:tcPr>
          <w:p w:rsidR="003B6D30" w:rsidRDefault="006841BF">
            <w:pPr>
              <w:pStyle w:val="TableParagraph"/>
              <w:ind w:left="1637" w:right="1632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 w:rsidR="008B7AF9">
              <w:rPr>
                <w:sz w:val="24"/>
              </w:rPr>
              <w:t>41,34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095" w:type="dxa"/>
          </w:tcPr>
          <w:p w:rsidR="003B6D30" w:rsidRDefault="006841BF">
            <w:pPr>
              <w:pStyle w:val="TableParagraph"/>
              <w:ind w:left="681" w:right="67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15,71</w:t>
            </w:r>
          </w:p>
        </w:tc>
        <w:tc>
          <w:tcPr>
            <w:tcW w:w="4035" w:type="dxa"/>
          </w:tcPr>
          <w:p w:rsidR="003B6D30" w:rsidRDefault="006841BF">
            <w:pPr>
              <w:pStyle w:val="TableParagraph"/>
              <w:ind w:left="1637" w:right="1632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47,13</w:t>
            </w:r>
          </w:p>
        </w:tc>
      </w:tr>
      <w:tr w:rsidR="003B6D30">
        <w:trPr>
          <w:trHeight w:val="379"/>
        </w:trPr>
        <w:tc>
          <w:tcPr>
            <w:tcW w:w="1517" w:type="dxa"/>
          </w:tcPr>
          <w:p w:rsidR="003B6D30" w:rsidRDefault="006841BF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4095" w:type="dxa"/>
          </w:tcPr>
          <w:p w:rsidR="003B6D30" w:rsidRDefault="006841BF">
            <w:pPr>
              <w:pStyle w:val="TableParagraph"/>
              <w:spacing w:before="50"/>
              <w:ind w:left="681" w:right="67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 w:rsidR="008B7AF9">
              <w:rPr>
                <w:sz w:val="24"/>
              </w:rPr>
              <w:t>19,66</w:t>
            </w:r>
          </w:p>
        </w:tc>
        <w:tc>
          <w:tcPr>
            <w:tcW w:w="4035" w:type="dxa"/>
          </w:tcPr>
          <w:p w:rsidR="003B6D30" w:rsidRDefault="006841BF">
            <w:pPr>
              <w:pStyle w:val="TableParagraph"/>
              <w:spacing w:before="50"/>
              <w:ind w:left="1637" w:right="1632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 w:rsidR="008B7AF9">
              <w:rPr>
                <w:sz w:val="24"/>
              </w:rPr>
              <w:t>58,98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4095" w:type="dxa"/>
          </w:tcPr>
          <w:p w:rsidR="003B6D30" w:rsidRDefault="006841BF">
            <w:pPr>
              <w:pStyle w:val="TableParagraph"/>
              <w:ind w:left="681" w:right="67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29,48</w:t>
            </w:r>
          </w:p>
        </w:tc>
        <w:tc>
          <w:tcPr>
            <w:tcW w:w="4035" w:type="dxa"/>
          </w:tcPr>
          <w:p w:rsidR="003B6D30" w:rsidRDefault="006841BF">
            <w:pPr>
              <w:pStyle w:val="TableParagraph"/>
              <w:ind w:left="1637" w:right="1632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88,44</w:t>
            </w:r>
          </w:p>
        </w:tc>
      </w:tr>
      <w:tr w:rsidR="003B6D30">
        <w:trPr>
          <w:trHeight w:val="657"/>
        </w:trPr>
        <w:tc>
          <w:tcPr>
            <w:tcW w:w="1517" w:type="dxa"/>
          </w:tcPr>
          <w:p w:rsidR="003B6D30" w:rsidRDefault="006841BF">
            <w:pPr>
              <w:pStyle w:val="TableParagraph"/>
              <w:ind w:left="194"/>
              <w:rPr>
                <w:sz w:val="24"/>
              </w:rPr>
            </w:pPr>
            <w:proofErr w:type="gramStart"/>
            <w:r>
              <w:rPr>
                <w:sz w:val="24"/>
              </w:rPr>
              <w:t>oltre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100</w:t>
            </w:r>
          </w:p>
        </w:tc>
        <w:tc>
          <w:tcPr>
            <w:tcW w:w="4095" w:type="dxa"/>
          </w:tcPr>
          <w:p w:rsidR="003B6D30" w:rsidRDefault="006841BF">
            <w:pPr>
              <w:pStyle w:val="TableParagraph"/>
              <w:ind w:left="880" w:right="242" w:hanging="634"/>
              <w:jc w:val="lef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29,48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>
              <w:rPr>
                <w:spacing w:val="-3"/>
                <w:sz w:val="24"/>
              </w:rPr>
              <w:t xml:space="preserve"> </w:t>
            </w:r>
            <w:r w:rsidR="008B7AF9">
              <w:rPr>
                <w:sz w:val="24"/>
              </w:rPr>
              <w:t>11,80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frazione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4035" w:type="dxa"/>
          </w:tcPr>
          <w:p w:rsidR="003B6D30" w:rsidRDefault="006841BF">
            <w:pPr>
              <w:pStyle w:val="TableParagraph"/>
              <w:ind w:left="840" w:right="0" w:hanging="687"/>
              <w:jc w:val="left"/>
              <w:rPr>
                <w:sz w:val="24"/>
              </w:rPr>
            </w:pPr>
            <w:r>
              <w:rPr>
                <w:sz w:val="24"/>
              </w:rPr>
              <w:t>€ 88,44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 w:rsidR="008B7AF9">
              <w:rPr>
                <w:sz w:val="24"/>
              </w:rPr>
              <w:t>€ 35,40</w:t>
            </w:r>
            <w:r>
              <w:rPr>
                <w:sz w:val="24"/>
              </w:rPr>
              <w:t xml:space="preserve"> ogni ulteriori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pagine</w:t>
            </w:r>
            <w:r>
              <w:rPr>
                <w:spacing w:val="-1"/>
                <w:sz w:val="24"/>
              </w:rPr>
              <w:t xml:space="preserve"> </w:t>
            </w:r>
            <w:r w:rsidR="00A373AF">
              <w:rPr>
                <w:sz w:val="24"/>
              </w:rPr>
              <w:t>o frazione</w:t>
            </w:r>
            <w:r>
              <w:rPr>
                <w:sz w:val="24"/>
              </w:rPr>
              <w:t xml:space="preserve">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</w:tbl>
    <w:p w:rsidR="003B6D30" w:rsidRDefault="003B6D30">
      <w:pPr>
        <w:rPr>
          <w:sz w:val="24"/>
        </w:rPr>
        <w:sectPr w:rsidR="003B6D30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:rsidR="003B6D30" w:rsidRDefault="006841BF" w:rsidP="00A373AF">
      <w:pPr>
        <w:spacing w:before="73"/>
        <w:ind w:right="485"/>
        <w:rPr>
          <w:b/>
          <w:sz w:val="24"/>
        </w:rPr>
      </w:pPr>
      <w:r>
        <w:rPr>
          <w:b/>
          <w:sz w:val="24"/>
        </w:rPr>
        <w:lastRenderedPageBreak/>
        <w:t>Diritti di copia</w:t>
      </w:r>
      <w:r w:rsidR="008B7AF9">
        <w:rPr>
          <w:b/>
          <w:sz w:val="24"/>
        </w:rPr>
        <w:t xml:space="preserve"> semplice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su </w:t>
      </w:r>
      <w:r>
        <w:rPr>
          <w:b/>
          <w:i/>
          <w:sz w:val="24"/>
          <w:u w:val="thick"/>
        </w:rPr>
        <w:t>supporto diverso dal cartaceo</w:t>
      </w:r>
      <w:r>
        <w:rPr>
          <w:b/>
          <w:i/>
          <w:sz w:val="24"/>
        </w:rPr>
        <w:t xml:space="preserve"> </w:t>
      </w:r>
      <w:r w:rsidR="008B7AF9">
        <w:rPr>
          <w:b/>
          <w:i/>
          <w:sz w:val="24"/>
        </w:rPr>
        <w:t>(ove sia</w:t>
      </w:r>
      <w:r w:rsidR="00A373AF">
        <w:rPr>
          <w:b/>
          <w:i/>
          <w:sz w:val="24"/>
        </w:rPr>
        <w:t xml:space="preserve"> possibile conta</w:t>
      </w:r>
      <w:r>
        <w:rPr>
          <w:b/>
          <w:i/>
          <w:sz w:val="24"/>
        </w:rPr>
        <w:t xml:space="preserve">re il numero di </w:t>
      </w:r>
      <w:proofErr w:type="gramStart"/>
      <w:r>
        <w:rPr>
          <w:b/>
          <w:i/>
          <w:sz w:val="24"/>
        </w:rPr>
        <w:t>pagine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)</w:t>
      </w:r>
      <w:proofErr w:type="gramEnd"/>
    </w:p>
    <w:p w:rsidR="003B6D30" w:rsidRDefault="003B6D30">
      <w:pPr>
        <w:spacing w:before="1"/>
        <w:ind w:left="112"/>
        <w:rPr>
          <w:i/>
          <w:sz w:val="24"/>
        </w:rPr>
      </w:pPr>
    </w:p>
    <w:p w:rsidR="003B6D30" w:rsidRDefault="003B6D30">
      <w:pPr>
        <w:spacing w:after="1"/>
        <w:rPr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8130"/>
      </w:tblGrid>
      <w:tr w:rsidR="003B6D30">
        <w:trPr>
          <w:trHeight w:val="386"/>
        </w:trPr>
        <w:tc>
          <w:tcPr>
            <w:tcW w:w="1517" w:type="dxa"/>
          </w:tcPr>
          <w:p w:rsidR="003B6D30" w:rsidRDefault="006841BF">
            <w:pPr>
              <w:pStyle w:val="TableParagraph"/>
              <w:spacing w:before="54"/>
              <w:ind w:left="191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Pagine</w:t>
            </w:r>
          </w:p>
        </w:tc>
        <w:tc>
          <w:tcPr>
            <w:tcW w:w="8130" w:type="dxa"/>
          </w:tcPr>
          <w:p w:rsidR="003B6D30" w:rsidRDefault="006841BF">
            <w:pPr>
              <w:pStyle w:val="TableParagraph"/>
              <w:spacing w:before="54"/>
              <w:ind w:left="1107" w:right="1103"/>
              <w:rPr>
                <w:sz w:val="24"/>
              </w:rPr>
            </w:pPr>
            <w:r>
              <w:rPr>
                <w:sz w:val="24"/>
              </w:rPr>
              <w:t>Diritti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copia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30" w:type="dxa"/>
          </w:tcPr>
          <w:p w:rsidR="003B6D30" w:rsidRDefault="006841BF">
            <w:pPr>
              <w:pStyle w:val="TableParagraph"/>
              <w:ind w:left="1107" w:right="1101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0,98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130" w:type="dxa"/>
          </w:tcPr>
          <w:p w:rsidR="003B6D30" w:rsidRDefault="006841BF">
            <w:pPr>
              <w:pStyle w:val="TableParagraph"/>
              <w:ind w:left="1107" w:right="1101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1,97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130" w:type="dxa"/>
          </w:tcPr>
          <w:p w:rsidR="003B6D30" w:rsidRDefault="006841BF">
            <w:pPr>
              <w:pStyle w:val="TableParagraph"/>
              <w:ind w:left="1107" w:right="1101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3,92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130" w:type="dxa"/>
          </w:tcPr>
          <w:p w:rsidR="003B6D30" w:rsidRDefault="006841BF">
            <w:pPr>
              <w:pStyle w:val="TableParagraph"/>
              <w:ind w:left="1107" w:right="1099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7,86</w:t>
            </w:r>
          </w:p>
        </w:tc>
      </w:tr>
      <w:tr w:rsidR="003B6D30">
        <w:trPr>
          <w:trHeight w:val="379"/>
        </w:trPr>
        <w:tc>
          <w:tcPr>
            <w:tcW w:w="1517" w:type="dxa"/>
          </w:tcPr>
          <w:p w:rsidR="003B6D30" w:rsidRDefault="00684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8130" w:type="dxa"/>
          </w:tcPr>
          <w:p w:rsidR="003B6D30" w:rsidRDefault="006841BF">
            <w:pPr>
              <w:pStyle w:val="TableParagraph"/>
              <w:ind w:left="1107" w:right="1102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15,72</w:t>
            </w:r>
          </w:p>
        </w:tc>
      </w:tr>
      <w:tr w:rsidR="003B6D30">
        <w:trPr>
          <w:trHeight w:val="381"/>
        </w:trPr>
        <w:tc>
          <w:tcPr>
            <w:tcW w:w="1517" w:type="dxa"/>
          </w:tcPr>
          <w:p w:rsidR="003B6D30" w:rsidRDefault="006841BF">
            <w:pPr>
              <w:pStyle w:val="TableParagraph"/>
              <w:ind w:left="194"/>
              <w:rPr>
                <w:sz w:val="24"/>
              </w:rPr>
            </w:pPr>
            <w:proofErr w:type="gramStart"/>
            <w:r>
              <w:rPr>
                <w:sz w:val="24"/>
              </w:rPr>
              <w:t>oltre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100</w:t>
            </w:r>
          </w:p>
        </w:tc>
        <w:tc>
          <w:tcPr>
            <w:tcW w:w="8130" w:type="dxa"/>
          </w:tcPr>
          <w:p w:rsidR="003B6D30" w:rsidRDefault="006841BF">
            <w:pPr>
              <w:pStyle w:val="TableParagraph"/>
              <w:ind w:left="1107" w:right="1103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15,72 più € 6,55</w:t>
            </w:r>
            <w:r w:rsidR="00A42C37">
              <w:rPr>
                <w:sz w:val="24"/>
              </w:rPr>
              <w:t xml:space="preserve"> per</w:t>
            </w:r>
            <w:r>
              <w:rPr>
                <w:sz w:val="24"/>
              </w:rPr>
              <w:t xml:space="preserve"> ogni ulteriori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pagine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frazione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100</w:t>
            </w:r>
          </w:p>
        </w:tc>
      </w:tr>
    </w:tbl>
    <w:p w:rsidR="003B6D30" w:rsidRDefault="003B6D30">
      <w:pPr>
        <w:rPr>
          <w:i/>
          <w:sz w:val="26"/>
        </w:rPr>
      </w:pPr>
    </w:p>
    <w:p w:rsidR="003B6D30" w:rsidRDefault="003B6D30">
      <w:pPr>
        <w:rPr>
          <w:i/>
          <w:sz w:val="26"/>
        </w:rPr>
      </w:pPr>
    </w:p>
    <w:p w:rsidR="003B6D30" w:rsidRDefault="006841BF">
      <w:pPr>
        <w:spacing w:before="229"/>
        <w:ind w:left="112" w:right="251"/>
        <w:rPr>
          <w:b/>
          <w:i/>
          <w:sz w:val="24"/>
        </w:rPr>
      </w:pPr>
      <w:r>
        <w:rPr>
          <w:b/>
          <w:sz w:val="24"/>
        </w:rPr>
        <w:t>Diritto di copia</w:t>
      </w:r>
      <w:r>
        <w:rPr>
          <w:b/>
          <w:spacing w:val="1"/>
          <w:sz w:val="24"/>
        </w:rPr>
        <w:t xml:space="preserve"> </w:t>
      </w:r>
      <w:r w:rsidR="008B7AF9">
        <w:rPr>
          <w:b/>
          <w:sz w:val="24"/>
        </w:rPr>
        <w:t>conforme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su </w:t>
      </w:r>
      <w:r w:rsidR="008B7AF9">
        <w:rPr>
          <w:b/>
          <w:i/>
          <w:sz w:val="24"/>
          <w:u w:val="thick"/>
        </w:rPr>
        <w:t>supporto diverso dal cartaceo</w:t>
      </w:r>
      <w:r w:rsidR="008B7AF9" w:rsidRPr="008B7AF9">
        <w:rPr>
          <w:b/>
          <w:i/>
          <w:sz w:val="24"/>
        </w:rPr>
        <w:t xml:space="preserve"> (</w:t>
      </w:r>
      <w:r w:rsidR="008B7AF9">
        <w:rPr>
          <w:b/>
          <w:i/>
          <w:sz w:val="24"/>
        </w:rPr>
        <w:t xml:space="preserve">ove sia </w:t>
      </w:r>
      <w:r w:rsidR="00A373AF">
        <w:rPr>
          <w:b/>
          <w:i/>
          <w:sz w:val="24"/>
        </w:rPr>
        <w:t>possibile contare</w:t>
      </w:r>
      <w:r>
        <w:rPr>
          <w:b/>
          <w:i/>
          <w:sz w:val="24"/>
        </w:rPr>
        <w:t xml:space="preserve"> il numero</w:t>
      </w:r>
      <w:r w:rsidR="008B7AF9">
        <w:rPr>
          <w:b/>
          <w:i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pagine)</w:t>
      </w:r>
    </w:p>
    <w:p w:rsidR="003B6D30" w:rsidRDefault="003B6D30">
      <w:pPr>
        <w:spacing w:after="1"/>
        <w:rPr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8144"/>
      </w:tblGrid>
      <w:tr w:rsidR="008B7AF9" w:rsidTr="008B7AF9">
        <w:trPr>
          <w:trHeight w:val="408"/>
        </w:trPr>
        <w:tc>
          <w:tcPr>
            <w:tcW w:w="1517" w:type="dxa"/>
          </w:tcPr>
          <w:p w:rsidR="008B7AF9" w:rsidRDefault="008B7AF9">
            <w:pPr>
              <w:pStyle w:val="TableParagraph"/>
              <w:spacing w:before="54"/>
              <w:ind w:left="57" w:right="0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Pagine</w:t>
            </w:r>
          </w:p>
        </w:tc>
        <w:tc>
          <w:tcPr>
            <w:tcW w:w="8144" w:type="dxa"/>
          </w:tcPr>
          <w:p w:rsidR="008B7AF9" w:rsidRDefault="008B7AF9">
            <w:pPr>
              <w:pStyle w:val="TableParagraph"/>
              <w:spacing w:before="54"/>
              <w:ind w:left="90" w:right="65"/>
              <w:rPr>
                <w:sz w:val="24"/>
              </w:rPr>
            </w:pPr>
            <w:r>
              <w:rPr>
                <w:sz w:val="24"/>
              </w:rPr>
              <w:t>Diritti di copia</w:t>
            </w:r>
          </w:p>
        </w:tc>
      </w:tr>
      <w:tr w:rsidR="008B7AF9" w:rsidTr="008B7AF9">
        <w:trPr>
          <w:trHeight w:val="381"/>
        </w:trPr>
        <w:tc>
          <w:tcPr>
            <w:tcW w:w="1517" w:type="dxa"/>
          </w:tcPr>
          <w:p w:rsidR="008B7AF9" w:rsidRDefault="008B7AF9">
            <w:pPr>
              <w:pStyle w:val="TableParagraph"/>
              <w:ind w:left="420" w:right="0"/>
              <w:jc w:val="left"/>
              <w:rPr>
                <w:sz w:val="24"/>
              </w:rPr>
            </w:pP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44" w:type="dxa"/>
          </w:tcPr>
          <w:p w:rsidR="008B7AF9" w:rsidRDefault="008B7AF9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7,86</w:t>
            </w:r>
          </w:p>
        </w:tc>
      </w:tr>
      <w:tr w:rsidR="008B7AF9" w:rsidTr="008B7AF9">
        <w:trPr>
          <w:trHeight w:val="381"/>
        </w:trPr>
        <w:tc>
          <w:tcPr>
            <w:tcW w:w="1517" w:type="dxa"/>
          </w:tcPr>
          <w:p w:rsidR="008B7AF9" w:rsidRDefault="008B7AF9">
            <w:pPr>
              <w:pStyle w:val="TableParagraph"/>
              <w:ind w:left="420" w:right="0"/>
              <w:jc w:val="left"/>
              <w:rPr>
                <w:sz w:val="24"/>
              </w:rPr>
            </w:pPr>
            <w:r>
              <w:rPr>
                <w:sz w:val="24"/>
              </w:rPr>
              <w:t>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144" w:type="dxa"/>
          </w:tcPr>
          <w:p w:rsidR="008B7AF9" w:rsidRDefault="008B7AF9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9,18</w:t>
            </w:r>
          </w:p>
        </w:tc>
      </w:tr>
      <w:tr w:rsidR="008B7AF9" w:rsidTr="008B7AF9">
        <w:trPr>
          <w:trHeight w:val="381"/>
        </w:trPr>
        <w:tc>
          <w:tcPr>
            <w:tcW w:w="1517" w:type="dxa"/>
          </w:tcPr>
          <w:p w:rsidR="008B7AF9" w:rsidRDefault="008B7AF9">
            <w:pPr>
              <w:pStyle w:val="TableParagraph"/>
              <w:ind w:left="422" w:righ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144" w:type="dxa"/>
          </w:tcPr>
          <w:p w:rsidR="008B7AF9" w:rsidRDefault="008B7AF9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10,47</w:t>
            </w:r>
          </w:p>
        </w:tc>
      </w:tr>
      <w:tr w:rsidR="008B7AF9" w:rsidTr="008B7AF9">
        <w:trPr>
          <w:trHeight w:val="379"/>
        </w:trPr>
        <w:tc>
          <w:tcPr>
            <w:tcW w:w="1517" w:type="dxa"/>
          </w:tcPr>
          <w:p w:rsidR="008B7AF9" w:rsidRDefault="008B7AF9">
            <w:pPr>
              <w:pStyle w:val="TableParagraph"/>
              <w:spacing w:before="47"/>
              <w:ind w:left="420" w:right="0"/>
              <w:jc w:val="left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8144" w:type="dxa"/>
          </w:tcPr>
          <w:p w:rsidR="008B7AF9" w:rsidRDefault="008B7AF9">
            <w:pPr>
              <w:pStyle w:val="TableParagraph"/>
              <w:spacing w:before="47"/>
              <w:ind w:left="71" w:right="6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13,10</w:t>
            </w:r>
          </w:p>
        </w:tc>
      </w:tr>
      <w:tr w:rsidR="008B7AF9" w:rsidTr="008B7AF9">
        <w:trPr>
          <w:trHeight w:val="381"/>
        </w:trPr>
        <w:tc>
          <w:tcPr>
            <w:tcW w:w="1517" w:type="dxa"/>
          </w:tcPr>
          <w:p w:rsidR="008B7AF9" w:rsidRDefault="008B7AF9">
            <w:pPr>
              <w:pStyle w:val="TableParagraph"/>
              <w:ind w:left="360" w:right="0"/>
              <w:jc w:val="left"/>
              <w:rPr>
                <w:sz w:val="24"/>
              </w:rPr>
            </w:pPr>
            <w:r>
              <w:rPr>
                <w:sz w:val="24"/>
              </w:rPr>
              <w:t>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8144" w:type="dxa"/>
          </w:tcPr>
          <w:p w:rsidR="008B7AF9" w:rsidRDefault="008B7AF9">
            <w:pPr>
              <w:pStyle w:val="TableParagraph"/>
              <w:ind w:left="90" w:right="22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19,65</w:t>
            </w:r>
          </w:p>
        </w:tc>
      </w:tr>
      <w:tr w:rsidR="008B7AF9" w:rsidTr="008B7AF9">
        <w:trPr>
          <w:trHeight w:val="933"/>
        </w:trPr>
        <w:tc>
          <w:tcPr>
            <w:tcW w:w="1517" w:type="dxa"/>
          </w:tcPr>
          <w:p w:rsidR="008B7AF9" w:rsidRDefault="008B7AF9">
            <w:pPr>
              <w:pStyle w:val="TableParagraph"/>
              <w:ind w:left="213" w:right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oltre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100</w:t>
            </w:r>
          </w:p>
        </w:tc>
        <w:tc>
          <w:tcPr>
            <w:tcW w:w="8144" w:type="dxa"/>
          </w:tcPr>
          <w:p w:rsidR="008B7AF9" w:rsidRDefault="008B7AF9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€ 19,65 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€ 7,86 </w:t>
            </w:r>
            <w:r w:rsidR="00A42C37">
              <w:rPr>
                <w:sz w:val="24"/>
              </w:rPr>
              <w:t xml:space="preserve">per </w:t>
            </w:r>
            <w:r>
              <w:rPr>
                <w:sz w:val="24"/>
              </w:rPr>
              <w:t xml:space="preserve">ogni </w:t>
            </w:r>
            <w:bookmarkStart w:id="0" w:name="_GoBack"/>
            <w:bookmarkEnd w:id="0"/>
            <w:r>
              <w:rPr>
                <w:sz w:val="24"/>
              </w:rPr>
              <w:t>ulteriori 100 pagine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100</w:t>
            </w:r>
          </w:p>
        </w:tc>
      </w:tr>
    </w:tbl>
    <w:p w:rsidR="003B6D30" w:rsidRDefault="003B6D30">
      <w:pPr>
        <w:rPr>
          <w:sz w:val="24"/>
        </w:rPr>
        <w:sectPr w:rsidR="003B6D30">
          <w:pgSz w:w="11910" w:h="16840"/>
          <w:pgMar w:top="1040" w:right="1000" w:bottom="280" w:left="1020" w:header="720" w:footer="720" w:gutter="0"/>
          <w:cols w:space="720"/>
        </w:sectPr>
      </w:pPr>
    </w:p>
    <w:p w:rsidR="003B6D30" w:rsidRDefault="006841BF" w:rsidP="008B7AF9">
      <w:pPr>
        <w:pStyle w:val="Corpotesto"/>
        <w:spacing w:before="86"/>
        <w:ind w:left="112"/>
        <w:rPr>
          <w:i/>
        </w:rPr>
      </w:pPr>
      <w:r>
        <w:lastRenderedPageBreak/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supporto</w:t>
      </w:r>
      <w:r>
        <w:rPr>
          <w:spacing w:val="-1"/>
        </w:rPr>
        <w:t xml:space="preserve"> </w:t>
      </w:r>
      <w:r>
        <w:t>diverso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cartaceo</w:t>
      </w:r>
      <w:r>
        <w:rPr>
          <w:spacing w:val="-1"/>
        </w:rPr>
        <w:t xml:space="preserve"> </w:t>
      </w:r>
      <w:r>
        <w:t>(</w:t>
      </w:r>
      <w:r>
        <w:rPr>
          <w:u w:val="thick"/>
        </w:rPr>
        <w:t>ove</w:t>
      </w:r>
      <w:r>
        <w:rPr>
          <w:spacing w:val="-3"/>
          <w:u w:val="thick"/>
        </w:rPr>
        <w:t xml:space="preserve"> </w:t>
      </w:r>
      <w:r>
        <w:rPr>
          <w:u w:val="thick"/>
        </w:rPr>
        <w:t>non</w:t>
      </w:r>
      <w:r>
        <w:rPr>
          <w:spacing w:val="-2"/>
          <w:u w:val="thick"/>
        </w:rPr>
        <w:t xml:space="preserve"> </w:t>
      </w:r>
      <w:r>
        <w:rPr>
          <w:u w:val="thick"/>
        </w:rPr>
        <w:t>sia</w:t>
      </w:r>
      <w:r>
        <w:rPr>
          <w:spacing w:val="-1"/>
          <w:u w:val="thick"/>
        </w:rPr>
        <w:t xml:space="preserve"> </w:t>
      </w:r>
      <w:r>
        <w:rPr>
          <w:u w:val="thick"/>
        </w:rPr>
        <w:t>possibile</w:t>
      </w:r>
      <w:r>
        <w:rPr>
          <w:spacing w:val="-6"/>
          <w:u w:val="thick"/>
        </w:rPr>
        <w:t xml:space="preserve"> </w:t>
      </w:r>
      <w:r>
        <w:rPr>
          <w:u w:val="thick"/>
        </w:rPr>
        <w:t>contare</w:t>
      </w:r>
      <w:r>
        <w:rPr>
          <w:spacing w:val="-2"/>
          <w:u w:val="thick"/>
        </w:rPr>
        <w:t xml:space="preserve"> </w:t>
      </w:r>
      <w:r>
        <w:rPr>
          <w:u w:val="thick"/>
        </w:rPr>
        <w:t>il</w:t>
      </w:r>
      <w:r>
        <w:rPr>
          <w:spacing w:val="-2"/>
          <w:u w:val="thick"/>
        </w:rPr>
        <w:t xml:space="preserve"> </w:t>
      </w:r>
      <w:r>
        <w:rPr>
          <w:u w:val="thick"/>
        </w:rPr>
        <w:t>numero</w:t>
      </w:r>
      <w:r>
        <w:rPr>
          <w:spacing w:val="-2"/>
          <w:u w:val="thick"/>
        </w:rPr>
        <w:t xml:space="preserve"> </w:t>
      </w:r>
      <w:r w:rsidR="00A373AF">
        <w:rPr>
          <w:u w:val="thick"/>
        </w:rPr>
        <w:t xml:space="preserve">delle </w:t>
      </w:r>
      <w:r>
        <w:rPr>
          <w:u w:val="thick"/>
        </w:rPr>
        <w:t>pagine</w:t>
      </w:r>
    </w:p>
    <w:p w:rsidR="003B6D30" w:rsidRDefault="003B6D30">
      <w:pPr>
        <w:spacing w:after="1"/>
        <w:rPr>
          <w:i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6426"/>
      </w:tblGrid>
      <w:tr w:rsidR="003B6D30">
        <w:trPr>
          <w:trHeight w:val="386"/>
        </w:trPr>
        <w:tc>
          <w:tcPr>
            <w:tcW w:w="3215" w:type="dxa"/>
          </w:tcPr>
          <w:p w:rsidR="003B6D30" w:rsidRDefault="006841BF">
            <w:pPr>
              <w:pStyle w:val="TableParagraph"/>
              <w:spacing w:before="54"/>
              <w:ind w:left="813" w:right="0"/>
              <w:jc w:val="left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6426" w:type="dxa"/>
          </w:tcPr>
          <w:p w:rsidR="003B6D30" w:rsidRDefault="00A373AF" w:rsidP="00A373AF">
            <w:pPr>
              <w:pStyle w:val="TableParagraph"/>
              <w:spacing w:before="54"/>
              <w:ind w:right="2768"/>
              <w:rPr>
                <w:sz w:val="24"/>
              </w:rPr>
            </w:pPr>
            <w:r>
              <w:rPr>
                <w:sz w:val="24"/>
              </w:rPr>
              <w:t xml:space="preserve">                                  Diritti di copia</w:t>
            </w:r>
          </w:p>
        </w:tc>
      </w:tr>
      <w:tr w:rsidR="003B6D30">
        <w:trPr>
          <w:trHeight w:val="611"/>
        </w:trPr>
        <w:tc>
          <w:tcPr>
            <w:tcW w:w="3215" w:type="dxa"/>
          </w:tcPr>
          <w:p w:rsidR="003B6D30" w:rsidRDefault="006841BF">
            <w:pPr>
              <w:pStyle w:val="TableParagraph"/>
              <w:ind w:left="57" w:right="84"/>
              <w:jc w:val="left"/>
            </w:pPr>
            <w:r>
              <w:t>Per ogni cassetta fonografica di 60</w:t>
            </w:r>
            <w:r>
              <w:rPr>
                <w:spacing w:val="-52"/>
              </w:rPr>
              <w:t xml:space="preserve"> </w:t>
            </w:r>
            <w:r>
              <w:t>minuti o</w:t>
            </w:r>
            <w:r>
              <w:rPr>
                <w:spacing w:val="-1"/>
              </w:rPr>
              <w:t xml:space="preserve"> </w:t>
            </w:r>
            <w:r>
              <w:t>di durata inferiore</w:t>
            </w:r>
          </w:p>
        </w:tc>
        <w:tc>
          <w:tcPr>
            <w:tcW w:w="6426" w:type="dxa"/>
          </w:tcPr>
          <w:p w:rsidR="003B6D30" w:rsidRDefault="006841BF">
            <w:pPr>
              <w:pStyle w:val="TableParagraph"/>
              <w:ind w:left="2771" w:right="276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3,92</w:t>
            </w:r>
          </w:p>
        </w:tc>
      </w:tr>
      <w:tr w:rsidR="003B6D30">
        <w:trPr>
          <w:trHeight w:val="609"/>
        </w:trPr>
        <w:tc>
          <w:tcPr>
            <w:tcW w:w="3215" w:type="dxa"/>
          </w:tcPr>
          <w:p w:rsidR="003B6D30" w:rsidRDefault="006841BF">
            <w:pPr>
              <w:pStyle w:val="TableParagraph"/>
              <w:ind w:left="57" w:right="84"/>
              <w:jc w:val="left"/>
            </w:pPr>
            <w:r>
              <w:t>Per ogni cassetta fonografica di 90</w:t>
            </w:r>
            <w:r>
              <w:rPr>
                <w:spacing w:val="-52"/>
              </w:rPr>
              <w:t xml:space="preserve"> </w:t>
            </w:r>
            <w:r>
              <w:t>minuti</w:t>
            </w:r>
          </w:p>
        </w:tc>
        <w:tc>
          <w:tcPr>
            <w:tcW w:w="6426" w:type="dxa"/>
          </w:tcPr>
          <w:p w:rsidR="003B6D30" w:rsidRDefault="006841BF">
            <w:pPr>
              <w:pStyle w:val="TableParagraph"/>
              <w:ind w:left="2771" w:right="276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5,89</w:t>
            </w:r>
          </w:p>
        </w:tc>
      </w:tr>
      <w:tr w:rsidR="003B6D30">
        <w:trPr>
          <w:trHeight w:val="611"/>
        </w:trPr>
        <w:tc>
          <w:tcPr>
            <w:tcW w:w="3215" w:type="dxa"/>
          </w:tcPr>
          <w:p w:rsidR="003B6D30" w:rsidRDefault="006841BF">
            <w:pPr>
              <w:pStyle w:val="TableParagraph"/>
              <w:ind w:left="57" w:right="96"/>
              <w:jc w:val="left"/>
            </w:pPr>
            <w:r>
              <w:t xml:space="preserve">Per ogni cassetta </w:t>
            </w:r>
            <w:proofErr w:type="spellStart"/>
            <w:r>
              <w:t>videofonografica</w:t>
            </w:r>
            <w:proofErr w:type="spellEnd"/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120</w:t>
            </w:r>
            <w:r>
              <w:rPr>
                <w:spacing w:val="-4"/>
              </w:rPr>
              <w:t xml:space="preserve"> </w:t>
            </w:r>
            <w:r>
              <w:t>minuti o</w:t>
            </w:r>
            <w:r>
              <w:rPr>
                <w:spacing w:val="-2"/>
              </w:rPr>
              <w:t xml:space="preserve"> </w:t>
            </w:r>
            <w:r>
              <w:t>di durata</w:t>
            </w:r>
            <w:r>
              <w:rPr>
                <w:spacing w:val="-3"/>
              </w:rPr>
              <w:t xml:space="preserve"> </w:t>
            </w:r>
            <w:r>
              <w:t>inferiore</w:t>
            </w:r>
          </w:p>
        </w:tc>
        <w:tc>
          <w:tcPr>
            <w:tcW w:w="6426" w:type="dxa"/>
          </w:tcPr>
          <w:p w:rsidR="003B6D30" w:rsidRDefault="006841BF">
            <w:pPr>
              <w:pStyle w:val="TableParagraph"/>
              <w:ind w:left="2771" w:right="276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6,55</w:t>
            </w:r>
          </w:p>
        </w:tc>
      </w:tr>
      <w:tr w:rsidR="003B6D30">
        <w:trPr>
          <w:trHeight w:val="612"/>
        </w:trPr>
        <w:tc>
          <w:tcPr>
            <w:tcW w:w="3215" w:type="dxa"/>
          </w:tcPr>
          <w:p w:rsidR="003B6D30" w:rsidRDefault="006841BF">
            <w:pPr>
              <w:pStyle w:val="TableParagraph"/>
              <w:ind w:left="57" w:right="96"/>
              <w:jc w:val="left"/>
            </w:pPr>
            <w:r>
              <w:t xml:space="preserve">Per ogni cassetta </w:t>
            </w:r>
            <w:proofErr w:type="spellStart"/>
            <w:r>
              <w:t>videofonografica</w:t>
            </w:r>
            <w:proofErr w:type="spellEnd"/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-3"/>
              </w:rPr>
              <w:t xml:space="preserve"> </w:t>
            </w:r>
            <w:r>
              <w:t>minuti</w:t>
            </w:r>
          </w:p>
        </w:tc>
        <w:tc>
          <w:tcPr>
            <w:tcW w:w="6426" w:type="dxa"/>
          </w:tcPr>
          <w:p w:rsidR="003B6D30" w:rsidRDefault="006841BF">
            <w:pPr>
              <w:pStyle w:val="TableParagraph"/>
              <w:spacing w:before="50"/>
              <w:ind w:left="2771" w:right="276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7,86</w:t>
            </w:r>
          </w:p>
        </w:tc>
      </w:tr>
      <w:tr w:rsidR="003B6D30">
        <w:trPr>
          <w:trHeight w:val="609"/>
        </w:trPr>
        <w:tc>
          <w:tcPr>
            <w:tcW w:w="3215" w:type="dxa"/>
          </w:tcPr>
          <w:p w:rsidR="003B6D30" w:rsidRDefault="006841BF">
            <w:pPr>
              <w:pStyle w:val="TableParagraph"/>
              <w:ind w:left="57" w:right="96"/>
              <w:jc w:val="left"/>
            </w:pPr>
            <w:r>
              <w:t xml:space="preserve">Per ogni cassetta </w:t>
            </w:r>
            <w:proofErr w:type="spellStart"/>
            <w:r>
              <w:t>videofonografica</w:t>
            </w:r>
            <w:proofErr w:type="spellEnd"/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240</w:t>
            </w:r>
            <w:r>
              <w:rPr>
                <w:spacing w:val="-3"/>
              </w:rPr>
              <w:t xml:space="preserve"> </w:t>
            </w:r>
            <w:r>
              <w:t>minuti</w:t>
            </w:r>
          </w:p>
        </w:tc>
        <w:tc>
          <w:tcPr>
            <w:tcW w:w="6426" w:type="dxa"/>
          </w:tcPr>
          <w:p w:rsidR="003B6D30" w:rsidRDefault="006841BF">
            <w:pPr>
              <w:pStyle w:val="TableParagraph"/>
              <w:ind w:left="2771" w:right="276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9,84</w:t>
            </w:r>
          </w:p>
        </w:tc>
      </w:tr>
      <w:tr w:rsidR="003B6D30">
        <w:trPr>
          <w:trHeight w:val="611"/>
        </w:trPr>
        <w:tc>
          <w:tcPr>
            <w:tcW w:w="3215" w:type="dxa"/>
            <w:tcBorders>
              <w:bottom w:val="single" w:sz="4" w:space="0" w:color="000000"/>
            </w:tcBorders>
          </w:tcPr>
          <w:p w:rsidR="003B6D30" w:rsidRDefault="006841BF">
            <w:pPr>
              <w:pStyle w:val="TableParagraph"/>
              <w:ind w:left="57" w:right="200"/>
              <w:jc w:val="left"/>
            </w:pPr>
            <w:r>
              <w:t>Per ogni dischetto informatico da</w:t>
            </w:r>
            <w:r>
              <w:rPr>
                <w:spacing w:val="-52"/>
              </w:rPr>
              <w:t xml:space="preserve"> </w:t>
            </w:r>
            <w:r>
              <w:t>1,44 MB</w:t>
            </w:r>
          </w:p>
        </w:tc>
        <w:tc>
          <w:tcPr>
            <w:tcW w:w="6426" w:type="dxa"/>
            <w:tcBorders>
              <w:bottom w:val="single" w:sz="4" w:space="0" w:color="000000"/>
            </w:tcBorders>
          </w:tcPr>
          <w:p w:rsidR="003B6D30" w:rsidRDefault="006841BF">
            <w:pPr>
              <w:pStyle w:val="TableParagraph"/>
              <w:ind w:left="2771" w:right="276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4,60</w:t>
            </w:r>
          </w:p>
        </w:tc>
      </w:tr>
      <w:tr w:rsidR="003B6D30">
        <w:trPr>
          <w:trHeight w:val="386"/>
        </w:trPr>
        <w:tc>
          <w:tcPr>
            <w:tcW w:w="3215" w:type="dxa"/>
            <w:tcBorders>
              <w:top w:val="single" w:sz="4" w:space="0" w:color="000000"/>
            </w:tcBorders>
          </w:tcPr>
          <w:p w:rsidR="003B6D30" w:rsidRDefault="006841BF">
            <w:pPr>
              <w:pStyle w:val="TableParagraph"/>
              <w:spacing w:before="53"/>
              <w:ind w:left="57" w:right="0"/>
              <w:jc w:val="left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ogni compact</w:t>
            </w:r>
            <w:r>
              <w:rPr>
                <w:spacing w:val="-3"/>
              </w:rPr>
              <w:t xml:space="preserve"> </w:t>
            </w:r>
            <w:r>
              <w:t>disc</w:t>
            </w:r>
          </w:p>
        </w:tc>
        <w:tc>
          <w:tcPr>
            <w:tcW w:w="6426" w:type="dxa"/>
            <w:tcBorders>
              <w:top w:val="single" w:sz="4" w:space="0" w:color="000000"/>
            </w:tcBorders>
          </w:tcPr>
          <w:p w:rsidR="003B6D30" w:rsidRDefault="006841BF">
            <w:pPr>
              <w:pStyle w:val="TableParagraph"/>
              <w:spacing w:before="54"/>
              <w:ind w:left="2771" w:right="2768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327,56</w:t>
            </w:r>
          </w:p>
        </w:tc>
      </w:tr>
    </w:tbl>
    <w:p w:rsidR="003B6D30" w:rsidRDefault="003B6D30">
      <w:pPr>
        <w:spacing w:before="10"/>
        <w:rPr>
          <w:i/>
          <w:sz w:val="23"/>
        </w:rPr>
      </w:pPr>
    </w:p>
    <w:sectPr w:rsidR="003B6D30"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30"/>
    <w:rsid w:val="003B6D30"/>
    <w:rsid w:val="006841BF"/>
    <w:rsid w:val="008B7AF9"/>
    <w:rsid w:val="00A373AF"/>
    <w:rsid w:val="00A42C37"/>
    <w:rsid w:val="00C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6F6E8-D9BB-4D6B-9338-18E5B3D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9"/>
      <w:ind w:left="193" w:right="1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Sabini</dc:creator>
  <cp:lastModifiedBy>Maria Sabini</cp:lastModifiedBy>
  <cp:revision>5</cp:revision>
  <dcterms:created xsi:type="dcterms:W3CDTF">2021-08-25T07:18:00Z</dcterms:created>
  <dcterms:modified xsi:type="dcterms:W3CDTF">2021-08-25T07:53:00Z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2021-08-25T00:00:00Z</vt:filetime>
  </property>
</Properties>
</file>